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100CB0">
        <w:rPr>
          <w:b/>
          <w:sz w:val="28"/>
          <w:szCs w:val="28"/>
          <w:shd w:val="clear" w:color="auto" w:fill="F7F8F9"/>
        </w:rPr>
        <w:t>1</w:t>
      </w:r>
      <w:r w:rsidR="006D770F">
        <w:rPr>
          <w:b/>
          <w:sz w:val="28"/>
          <w:szCs w:val="28"/>
          <w:shd w:val="clear" w:color="auto" w:fill="F7F8F9"/>
        </w:rPr>
        <w:t>7</w:t>
      </w:r>
      <w:r>
        <w:rPr>
          <w:b/>
          <w:sz w:val="28"/>
          <w:szCs w:val="28"/>
          <w:shd w:val="clear" w:color="auto" w:fill="F7F8F9"/>
        </w:rPr>
        <w:t>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770F" w:rsidRPr="006D770F" w:rsidRDefault="006D770F" w:rsidP="006D770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70F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6D770F" w:rsidRPr="006D770F" w:rsidRDefault="006D770F" w:rsidP="006D770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70F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6D770F" w:rsidRPr="006D770F" w:rsidRDefault="006D770F" w:rsidP="006D770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70F">
              <w:rPr>
                <w:b/>
                <w:color w:val="000000" w:themeColor="text1"/>
                <w:sz w:val="28"/>
                <w:szCs w:val="28"/>
              </w:rPr>
              <w:t>2026 елның 17 апрелендә 06 сәгатьтән 18 сәгатькә кадәр</w:t>
            </w:r>
          </w:p>
          <w:p w:rsidR="0096253D" w:rsidRPr="006F3706" w:rsidRDefault="006D770F" w:rsidP="006D770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D770F">
              <w:rPr>
                <w:b/>
                <w:color w:val="000000" w:themeColor="text1"/>
                <w:sz w:val="28"/>
                <w:szCs w:val="28"/>
              </w:rPr>
              <w:t>2026 елның 17 апрелендә Татарстан Республикасы территориясендә һәм Теләче районында урыны белән 15-18 метр тизлектә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6D770F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C25B8" w:rsidP="0096253D">
      <w:pPr>
        <w:jc w:val="both"/>
        <w:rPr>
          <w:bCs/>
          <w:i/>
          <w:sz w:val="8"/>
        </w:rPr>
      </w:pPr>
      <w:r w:rsidRPr="00FC25B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C25B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C25B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FC25B8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FC25B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 xml:space="preserve">2026 </w:t>
      </w:r>
      <w:r w:rsidR="009D3F1B">
        <w:rPr>
          <w:b/>
          <w:color w:val="000000" w:themeColor="text1"/>
          <w:sz w:val="28"/>
          <w:szCs w:val="28"/>
        </w:rPr>
        <w:t xml:space="preserve">елның </w:t>
      </w:r>
      <w:r w:rsidR="00100CB0">
        <w:rPr>
          <w:b/>
          <w:color w:val="000000" w:themeColor="text1"/>
          <w:sz w:val="28"/>
          <w:szCs w:val="28"/>
        </w:rPr>
        <w:t>1</w:t>
      </w:r>
      <w:r w:rsidR="006D770F">
        <w:rPr>
          <w:b/>
          <w:color w:val="000000" w:themeColor="text1"/>
          <w:sz w:val="28"/>
          <w:szCs w:val="28"/>
        </w:rPr>
        <w:t>7</w:t>
      </w:r>
      <w:r w:rsidRPr="006F3706">
        <w:rPr>
          <w:b/>
          <w:color w:val="000000" w:themeColor="text1"/>
          <w:sz w:val="28"/>
          <w:szCs w:val="28"/>
        </w:rPr>
        <w:t xml:space="preserve"> апреленә</w:t>
      </w:r>
    </w:p>
    <w:p w:rsidR="006F3706" w:rsidRPr="006F3706" w:rsidRDefault="009D3F1B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18 сәгатьтән </w:t>
      </w:r>
      <w:r w:rsidR="00100CB0">
        <w:rPr>
          <w:b/>
          <w:color w:val="000000" w:themeColor="text1"/>
          <w:sz w:val="28"/>
          <w:szCs w:val="28"/>
        </w:rPr>
        <w:t>1</w:t>
      </w:r>
      <w:r w:rsidR="006D770F">
        <w:rPr>
          <w:b/>
          <w:color w:val="000000" w:themeColor="text1"/>
          <w:sz w:val="28"/>
          <w:szCs w:val="28"/>
        </w:rPr>
        <w:t>7</w:t>
      </w:r>
      <w:r w:rsidR="00100CB0">
        <w:rPr>
          <w:b/>
          <w:color w:val="000000" w:themeColor="text1"/>
          <w:sz w:val="28"/>
          <w:szCs w:val="28"/>
        </w:rPr>
        <w:t xml:space="preserve"> </w:t>
      </w:r>
      <w:r w:rsidR="006F3706" w:rsidRPr="006F3706">
        <w:rPr>
          <w:b/>
          <w:color w:val="000000" w:themeColor="text1"/>
          <w:sz w:val="28"/>
          <w:szCs w:val="28"/>
        </w:rPr>
        <w:t>апрельне</w:t>
      </w:r>
      <w:r>
        <w:rPr>
          <w:b/>
          <w:color w:val="000000" w:themeColor="text1"/>
          <w:sz w:val="28"/>
          <w:szCs w:val="28"/>
        </w:rPr>
        <w:t xml:space="preserve">ң 18 сәгатенә кадәр 2026 елның </w:t>
      </w:r>
      <w:r w:rsidR="00100CB0">
        <w:rPr>
          <w:b/>
          <w:color w:val="000000" w:themeColor="text1"/>
          <w:sz w:val="28"/>
          <w:szCs w:val="28"/>
        </w:rPr>
        <w:t>1</w:t>
      </w:r>
      <w:r w:rsidR="006D770F">
        <w:rPr>
          <w:b/>
          <w:color w:val="000000" w:themeColor="text1"/>
          <w:sz w:val="28"/>
          <w:szCs w:val="28"/>
        </w:rPr>
        <w:t>6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2B7C43" w:rsidRPr="002B7C43" w:rsidRDefault="002B7C43" w:rsidP="002B7C4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B7C43">
        <w:rPr>
          <w:sz w:val="28"/>
          <w:szCs w:val="28"/>
        </w:rPr>
        <w:t>Алмашынучан болытлы һава.</w:t>
      </w:r>
    </w:p>
    <w:p w:rsidR="002B7C43" w:rsidRPr="002B7C43" w:rsidRDefault="002B7C43" w:rsidP="002B7C4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B7C43">
        <w:rPr>
          <w:sz w:val="28"/>
          <w:szCs w:val="28"/>
        </w:rPr>
        <w:t>Төнлә явым-төшемсез. Көндез урыны белән бераз яңгыр.</w:t>
      </w:r>
    </w:p>
    <w:p w:rsidR="002B7C43" w:rsidRPr="002B7C43" w:rsidRDefault="002B7C43" w:rsidP="002B7C4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B7C43">
        <w:rPr>
          <w:sz w:val="28"/>
          <w:szCs w:val="28"/>
        </w:rPr>
        <w:t>Көньяк-көнчыгыштан искән җил төнлә 5-10 м/с; көндез 7-12 м/с, өшеүләр 15-18 м/с.</w:t>
      </w:r>
    </w:p>
    <w:p w:rsidR="002B7C43" w:rsidRPr="002B7C43" w:rsidRDefault="002B7C43" w:rsidP="002B7C4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B7C43">
        <w:rPr>
          <w:sz w:val="28"/>
          <w:szCs w:val="28"/>
        </w:rPr>
        <w:t>Төнлә минималь температура  3.. 6˚.</w:t>
      </w:r>
    </w:p>
    <w:p w:rsidR="00314C73" w:rsidRPr="00DE4994" w:rsidRDefault="002B7C43" w:rsidP="002B7C4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B7C43">
        <w:rPr>
          <w:sz w:val="28"/>
          <w:szCs w:val="28"/>
        </w:rPr>
        <w:t>Көндез һаваның максималь температурасы  14. 19˚.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5B" w:rsidRDefault="00DE515B" w:rsidP="00057DBD">
      <w:r>
        <w:separator/>
      </w:r>
    </w:p>
  </w:endnote>
  <w:endnote w:type="continuationSeparator" w:id="1">
    <w:p w:rsidR="00DE515B" w:rsidRDefault="00DE515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5B" w:rsidRDefault="00DE515B" w:rsidP="00057DBD">
      <w:r>
        <w:separator/>
      </w:r>
    </w:p>
  </w:footnote>
  <w:footnote w:type="continuationSeparator" w:id="1">
    <w:p w:rsidR="00DE515B" w:rsidRDefault="00DE515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C25B8">
    <w:pPr>
      <w:pStyle w:val="a3"/>
      <w:spacing w:line="14" w:lineRule="auto"/>
      <w:ind w:left="0" w:firstLine="0"/>
      <w:jc w:val="left"/>
      <w:rPr>
        <w:sz w:val="20"/>
      </w:rPr>
    </w:pPr>
    <w:r w:rsidRPr="00FC25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5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0CB0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12D6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254</cp:revision>
  <dcterms:created xsi:type="dcterms:W3CDTF">2025-06-01T12:53:00Z</dcterms:created>
  <dcterms:modified xsi:type="dcterms:W3CDTF">2026-04-16T14:42:00Z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